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30309" w14:paraId="51605E13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0B22CEB3" w14:textId="77777777" w:rsidR="00F30309" w:rsidRDefault="00000000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30309" w14:paraId="4897007D" w14:textId="77777777">
        <w:trPr>
          <w:trHeight w:val="4748"/>
        </w:trPr>
        <w:tc>
          <w:tcPr>
            <w:tcW w:w="2296" w:type="dxa"/>
            <w:shd w:val="clear" w:color="auto" w:fill="D9D9D9"/>
          </w:tcPr>
          <w:p w14:paraId="7905EFD1" w14:textId="77777777" w:rsidR="00F30309" w:rsidRDefault="00000000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TOŻSAMOŚĆ</w:t>
            </w:r>
          </w:p>
          <w:p w14:paraId="73CE1ADC" w14:textId="77777777" w:rsidR="00F30309" w:rsidRDefault="0000000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14:paraId="44E96687" w14:textId="77777777" w:rsidR="00F30309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Administratorami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są:</w:t>
            </w:r>
          </w:p>
          <w:p w14:paraId="490F2594" w14:textId="0E4421B6" w:rsidR="00F30309" w:rsidRDefault="00C36D7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5"/>
              <w:jc w:val="both"/>
              <w:rPr>
                <w:sz w:val="18"/>
              </w:rPr>
            </w:pPr>
            <w:r w:rsidRPr="00C36D70">
              <w:rPr>
                <w:sz w:val="18"/>
                <w:szCs w:val="18"/>
              </w:rPr>
              <w:t>Burmistrz Kolbuszowej</w:t>
            </w:r>
            <w:r>
              <w:rPr>
                <w:sz w:val="18"/>
                <w:szCs w:val="18"/>
              </w:rPr>
              <w:t>,</w:t>
            </w:r>
            <w:r w:rsidR="00000000" w:rsidRPr="00C36D70">
              <w:rPr>
                <w:sz w:val="18"/>
                <w:szCs w:val="18"/>
              </w:rPr>
              <w:t xml:space="preserve"> </w:t>
            </w:r>
            <w:r w:rsidRPr="00C36D70">
              <w:rPr>
                <w:rFonts w:cstheme="minorHAnsi"/>
                <w:sz w:val="18"/>
                <w:szCs w:val="18"/>
              </w:rPr>
              <w:t>mający siedzibę w Kolbuszowej (36-100) przy ul. Obrońców Pokoju 21</w:t>
            </w:r>
            <w:r w:rsidRPr="002D7911">
              <w:rPr>
                <w:rFonts w:cstheme="minorHAnsi"/>
                <w:sz w:val="20"/>
                <w:szCs w:val="20"/>
              </w:rPr>
              <w:t xml:space="preserve"> </w:t>
            </w:r>
            <w:r w:rsidR="00000000">
              <w:rPr>
                <w:sz w:val="18"/>
              </w:rPr>
              <w:t>– w zakresie rejestracji w Centralnym Rejestrze Wyborców</w:t>
            </w:r>
            <w:r w:rsidR="00000000">
              <w:rPr>
                <w:spacing w:val="1"/>
                <w:sz w:val="18"/>
              </w:rPr>
              <w:t xml:space="preserve"> </w:t>
            </w:r>
            <w:r w:rsidR="00000000">
              <w:rPr>
                <w:w w:val="95"/>
                <w:sz w:val="18"/>
              </w:rPr>
              <w:t xml:space="preserve">danych wpływających na realizację prawa wybierania </w:t>
            </w:r>
            <w:r w:rsidR="00BF5947">
              <w:rPr>
                <w:w w:val="95"/>
                <w:sz w:val="18"/>
              </w:rPr>
              <w:br/>
            </w:r>
            <w:r w:rsidR="00000000">
              <w:rPr>
                <w:w w:val="95"/>
                <w:sz w:val="18"/>
              </w:rPr>
              <w:t>i przechowywanej</w:t>
            </w:r>
            <w:r w:rsidR="00000000">
              <w:rPr>
                <w:spacing w:val="1"/>
                <w:w w:val="95"/>
                <w:sz w:val="18"/>
              </w:rPr>
              <w:t xml:space="preserve"> </w:t>
            </w:r>
            <w:r w:rsidR="00000000">
              <w:rPr>
                <w:sz w:val="18"/>
              </w:rPr>
              <w:t>przez</w:t>
            </w:r>
            <w:r w:rsidR="00000000">
              <w:rPr>
                <w:spacing w:val="-3"/>
                <w:sz w:val="18"/>
              </w:rPr>
              <w:t xml:space="preserve"> </w:t>
            </w:r>
            <w:r w:rsidR="00BF5947">
              <w:rPr>
                <w:sz w:val="18"/>
              </w:rPr>
              <w:t>Burmistrza Kolbuszowej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dokumentacji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pisemnej;</w:t>
            </w:r>
          </w:p>
          <w:p w14:paraId="6521851E" w14:textId="77777777" w:rsidR="00F3030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 RP (do uzupełnienia dane adresowe urzędu) – w zakresie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rejestracji w Centralnym Rejestrze Wyborców danych co do adresu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przebywania w stosunku do wyborców głosujących poza granicami kraju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przechowywanej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Konsula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dokumentacji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51FCAE62" w14:textId="77777777" w:rsidR="00F3030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Królewskiej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rozwój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aktualizuje informacje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zgłoszeniu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chęci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Parlamentu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przeprowadzanych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państwo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członkowskie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65BAC150" w14:textId="77777777" w:rsidR="00F3030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Minister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(00-580)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przy ul. J.Ch. Szucha 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zapewnia funkcjonowanie poza granicami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kraju wydzielonej sieci umożliwiającej konsulom dostęp do Centralnego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F30309" w14:paraId="185FF370" w14:textId="77777777">
        <w:trPr>
          <w:trHeight w:val="3320"/>
        </w:trPr>
        <w:tc>
          <w:tcPr>
            <w:tcW w:w="2296" w:type="dxa"/>
            <w:shd w:val="clear" w:color="auto" w:fill="D9D9D9"/>
          </w:tcPr>
          <w:p w14:paraId="63FAA0DC" w14:textId="77777777" w:rsidR="00F30309" w:rsidRDefault="00000000">
            <w:pPr>
              <w:pStyle w:val="TableParagraph"/>
              <w:ind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 KONTAKTOWE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14:paraId="537D0A18" w14:textId="7050C867" w:rsidR="00BF5947" w:rsidRPr="002D7911" w:rsidRDefault="00000000" w:rsidP="00BF5947">
            <w:pPr>
              <w:pStyle w:val="Akapitzlist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 w:rsidR="00BF5947">
              <w:rPr>
                <w:sz w:val="18"/>
              </w:rPr>
              <w:t xml:space="preserve">Burmistrzem Kolbuszowej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4"/>
                <w:sz w:val="18"/>
              </w:rPr>
              <w:t xml:space="preserve"> </w:t>
            </w:r>
            <w:r w:rsidR="007178D2" w:rsidRPr="00BF5947">
              <w:rPr>
                <w:rFonts w:cstheme="minorHAnsi"/>
                <w:sz w:val="18"/>
                <w:szCs w:val="18"/>
              </w:rPr>
              <w:t>poprzez e-mail burmistrz@ekolbuszowa.pl</w:t>
            </w:r>
            <w:r w:rsidR="007178D2">
              <w:rPr>
                <w:sz w:val="18"/>
              </w:rPr>
              <w:t xml:space="preserve"> lub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 w:rsidR="00BF5947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3"/>
                <w:sz w:val="18"/>
              </w:rPr>
              <w:t xml:space="preserve"> </w:t>
            </w:r>
            <w:r w:rsidRPr="00BF5947">
              <w:rPr>
                <w:sz w:val="18"/>
                <w:szCs w:val="18"/>
              </w:rPr>
              <w:t>administratora</w:t>
            </w:r>
            <w:r w:rsidR="007178D2">
              <w:rPr>
                <w:sz w:val="18"/>
                <w:szCs w:val="18"/>
              </w:rPr>
              <w:t>.</w:t>
            </w:r>
            <w:r w:rsidR="00BF5947" w:rsidRPr="00BF5947">
              <w:rPr>
                <w:sz w:val="18"/>
                <w:szCs w:val="18"/>
              </w:rPr>
              <w:t xml:space="preserve"> </w:t>
            </w:r>
          </w:p>
          <w:p w14:paraId="3526192D" w14:textId="77777777" w:rsidR="00F30309" w:rsidRDefault="00F30309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11A0B548" w14:textId="77777777" w:rsidR="00F30309" w:rsidRDefault="00000000" w:rsidP="00BF5947">
            <w:pPr>
              <w:pStyle w:val="TableParagraph"/>
              <w:spacing w:before="0" w:line="276" w:lineRule="auto"/>
              <w:ind w:left="0"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Cyfryzacji można się skontaktować poprzez adres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hyperlink r:id="rId5">
              <w:r>
                <w:rPr>
                  <w:sz w:val="18"/>
                  <w:u w:val="single"/>
                </w:rPr>
                <w:t>kancelaria@cyfra.gov.pl</w:t>
              </w:r>
              <w:r>
                <w:rPr>
                  <w:spacing w:val="-5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14:paraId="5D574E24" w14:textId="77777777" w:rsidR="00F30309" w:rsidRDefault="00F30309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795DA3C0" w14:textId="5F44001F" w:rsidR="00F30309" w:rsidRDefault="00000000" w:rsidP="00BF5947">
            <w:pPr>
              <w:pStyle w:val="TableParagraph"/>
              <w:spacing w:before="0" w:line="276" w:lineRule="auto"/>
              <w:ind w:left="0"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Spraw Zagranicznych można się skontaktować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poprzez adres e-mail: </w:t>
            </w:r>
            <w:hyperlink r:id="rId6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wykonującym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obowiązki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instytucjonalny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konsularnego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pisemnie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adresem,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zgodnie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informacją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opublikowaną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stronie: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</w:t>
            </w:r>
            <w:hyperlink r:id="rId7">
              <w:r>
                <w:rPr>
                  <w:sz w:val="18"/>
                </w:rPr>
                <w:t>www.gov.pl/web/dyplomacja/polskie-przedstawicielstwa-na-</w:t>
              </w:r>
            </w:hyperlink>
            <w:r>
              <w:rPr>
                <w:spacing w:val="1"/>
                <w:sz w:val="18"/>
              </w:rPr>
              <w:t xml:space="preserve"> </w:t>
            </w:r>
            <w:r w:rsidR="007178D2">
              <w:rPr>
                <w:sz w:val="18"/>
              </w:rPr>
              <w:t>ś</w:t>
            </w:r>
            <w:r>
              <w:rPr>
                <w:sz w:val="18"/>
              </w:rPr>
              <w:t>wiecie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F30309" w14:paraId="329F4771" w14:textId="77777777">
        <w:trPr>
          <w:trHeight w:val="4510"/>
        </w:trPr>
        <w:tc>
          <w:tcPr>
            <w:tcW w:w="2296" w:type="dxa"/>
            <w:shd w:val="clear" w:color="auto" w:fill="D9D9D9"/>
          </w:tcPr>
          <w:p w14:paraId="340ADEBD" w14:textId="77777777" w:rsidR="00F30309" w:rsidRDefault="00000000">
            <w:pPr>
              <w:pStyle w:val="TableParagraph"/>
              <w:ind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 KONTAKTOWE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INSPEKTORA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OCHRONY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14:paraId="200FC457" w14:textId="6625130C" w:rsidR="00F30309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</w:t>
            </w:r>
            <w:r w:rsidR="00590056">
              <w:rPr>
                <w:sz w:val="18"/>
              </w:rPr>
              <w:t>Burmistrz Kolbuszowej</w:t>
            </w:r>
            <w:r>
              <w:rPr>
                <w:sz w:val="18"/>
              </w:rPr>
              <w:t xml:space="preserve"> wyznaczył inspektora 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10"/>
                <w:sz w:val="18"/>
              </w:rPr>
              <w:t xml:space="preserve"> </w:t>
            </w:r>
            <w:r w:rsidR="007178D2">
              <w:rPr>
                <w:spacing w:val="-10"/>
                <w:sz w:val="18"/>
              </w:rPr>
              <w:br/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Pani/Pan</w:t>
            </w:r>
            <w:r>
              <w:rPr>
                <w:spacing w:val="-8"/>
                <w:sz w:val="18"/>
              </w:rPr>
              <w:t xml:space="preserve"> </w:t>
            </w:r>
            <w:r w:rsidRPr="00590056">
              <w:rPr>
                <w:sz w:val="18"/>
                <w:szCs w:val="18"/>
              </w:rPr>
              <w:t>skontaktować</w:t>
            </w:r>
            <w:r w:rsidRPr="00590056">
              <w:rPr>
                <w:spacing w:val="-9"/>
                <w:sz w:val="18"/>
                <w:szCs w:val="18"/>
              </w:rPr>
              <w:t xml:space="preserve"> </w:t>
            </w:r>
            <w:r w:rsidRPr="00590056">
              <w:rPr>
                <w:sz w:val="18"/>
                <w:szCs w:val="18"/>
              </w:rPr>
              <w:t>poprzez</w:t>
            </w:r>
            <w:r w:rsidRPr="00590056">
              <w:rPr>
                <w:spacing w:val="-9"/>
                <w:sz w:val="18"/>
                <w:szCs w:val="18"/>
              </w:rPr>
              <w:t xml:space="preserve"> </w:t>
            </w:r>
            <w:r w:rsidR="00590056" w:rsidRPr="00590056">
              <w:rPr>
                <w:rFonts w:cstheme="minorHAnsi"/>
                <w:sz w:val="18"/>
                <w:szCs w:val="18"/>
              </w:rPr>
              <w:t xml:space="preserve">e-mail </w:t>
            </w:r>
            <w:hyperlink r:id="rId8" w:history="1">
              <w:r w:rsidR="00590056" w:rsidRPr="00590056">
                <w:rPr>
                  <w:rStyle w:val="Hipercze"/>
                  <w:rFonts w:cstheme="minorHAnsi"/>
                  <w:sz w:val="18"/>
                  <w:szCs w:val="18"/>
                </w:rPr>
                <w:t>rodo@ekolbuszowa.pl</w:t>
              </w:r>
            </w:hyperlink>
            <w:r w:rsidR="00590056" w:rsidRPr="00590056">
              <w:rPr>
                <w:rFonts w:cstheme="minorHAnsi"/>
                <w:sz w:val="18"/>
                <w:szCs w:val="18"/>
              </w:rPr>
              <w:t>, lub pisemnie na adres siedziby administratora.</w:t>
            </w:r>
          </w:p>
          <w:p w14:paraId="17EC029E" w14:textId="77777777" w:rsidR="00F30309" w:rsidRDefault="00F30309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42D260A" w14:textId="77777777" w:rsidR="00F30309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którym może się Pan/Pani kontaktować, we wszystkich sprawach związanych 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przetwarzaniem danych osobowych, poprzez email </w:t>
            </w:r>
            <w:hyperlink r:id="rId9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14:paraId="631921C7" w14:textId="77777777" w:rsidR="00F30309" w:rsidRDefault="00F30309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631A875" w14:textId="77777777" w:rsidR="00F30309" w:rsidRDefault="0000000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odniesieniu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 przetwarzanych w Ministerstwie Spraw Zagranicznych jak i placówkach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zagranicznych,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Pan/Pani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skontaktować poprzez email: </w:t>
            </w:r>
            <w:hyperlink r:id="rId10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14:paraId="4A187030" w14:textId="77777777" w:rsidR="00F30309" w:rsidRDefault="00F30309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694B98E" w14:textId="77777777" w:rsidR="00F30309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każdym z wymienionych inspektorów ochrony danych można się kontaktować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we wszystkich sprawach dotyczących przetwarzania danych osobowych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korzystania z praw związanych z przetwarzaniem danych, które pozostają w jego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F30309" w14:paraId="13076B2E" w14:textId="77777777">
        <w:trPr>
          <w:trHeight w:val="940"/>
        </w:trPr>
        <w:tc>
          <w:tcPr>
            <w:tcW w:w="2296" w:type="dxa"/>
            <w:shd w:val="clear" w:color="auto" w:fill="D9D9D9"/>
          </w:tcPr>
          <w:p w14:paraId="23847F23" w14:textId="77777777" w:rsidR="00F30309" w:rsidRDefault="00000000">
            <w:pPr>
              <w:pStyle w:val="TableParagraph"/>
              <w:ind w:right="2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PRZETWARZANIA 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PODSTAWA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14:paraId="2D0E2753" w14:textId="77777777" w:rsidR="00F30309" w:rsidRDefault="00000000">
            <w:pPr>
              <w:pStyle w:val="TableParagraph"/>
              <w:spacing w:line="276" w:lineRule="auto"/>
              <w:ind w:right="95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 xml:space="preserve">Pani/Pana  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dane  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będą  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przetwarzane  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na  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podstawie  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art.6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 Rozporządzenia Parlamentu Europejskiego i Rady (UE) 2016/679 z dnia 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kwietnia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sprawie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ochrony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osób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fizycznych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związku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przetwarzaniem</w:t>
            </w:r>
          </w:p>
        </w:tc>
      </w:tr>
    </w:tbl>
    <w:p w14:paraId="1EA776E4" w14:textId="77777777" w:rsidR="00F30309" w:rsidRDefault="00F30309">
      <w:pPr>
        <w:spacing w:line="276" w:lineRule="auto"/>
        <w:jc w:val="both"/>
        <w:rPr>
          <w:rFonts w:ascii="Arial" w:hAnsi="Arial"/>
          <w:sz w:val="18"/>
        </w:rPr>
        <w:sectPr w:rsidR="00F30309" w:rsidSect="00107E2F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30309" w14:paraId="2E05EA00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1988BEA1" w14:textId="77777777" w:rsidR="00F30309" w:rsidRDefault="00000000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30309" w14:paraId="46F6DC05" w14:textId="77777777">
        <w:trPr>
          <w:trHeight w:val="4546"/>
        </w:trPr>
        <w:tc>
          <w:tcPr>
            <w:tcW w:w="2296" w:type="dxa"/>
            <w:shd w:val="clear" w:color="auto" w:fill="D9D9D9"/>
          </w:tcPr>
          <w:p w14:paraId="33EECEBA" w14:textId="77777777" w:rsidR="00F30309" w:rsidRDefault="00F303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6B7D8F68" w14:textId="77777777" w:rsidR="00F30309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danych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osobowych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 w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sprawie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swobodnego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przepływu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takich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danych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oraz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uchylenia dyrektywy 95/46/WE (ogólne rozporządzenie o ochronie danych) </w:t>
            </w:r>
            <w:r>
              <w:rPr>
                <w:sz w:val="18"/>
              </w:rPr>
              <w:t>(Dz.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Urz. UE L 119 z 04.05.2016, str. 1, z późn. zm.) (dalej: RODO) w związku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przepisem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szczególnym ustawy;</w:t>
            </w:r>
          </w:p>
          <w:p w14:paraId="4AF380D1" w14:textId="7716D71A" w:rsidR="00F3030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 w:rsidR="00590056">
              <w:rPr>
                <w:sz w:val="18"/>
              </w:rPr>
              <w:t>Burmistrza Kolbuszowej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wprowadzenia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Pani/Pana danych do Centralnego Rejestru Wyborców – na podstawie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1277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2418 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2023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</w:p>
          <w:p w14:paraId="7AA1AB76" w14:textId="77777777" w:rsidR="00F3030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Kodeks wyborczy</w:t>
            </w:r>
          </w:p>
          <w:p w14:paraId="273BD065" w14:textId="77777777" w:rsidR="00F3030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 Rejestru Wyborców – na podstawie art. 18b § 3 ustawy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 5 stycznia 2011 r. – Kodeks wyborczy oraz w celu utrzymania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</w:p>
          <w:p w14:paraId="3CB6765A" w14:textId="77777777" w:rsidR="00F30309" w:rsidRDefault="00F30309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3EE7355C" w14:textId="77777777" w:rsidR="00F30309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Ujęcie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spisie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umożliwia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realizację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wybierania.</w:t>
            </w:r>
          </w:p>
        </w:tc>
      </w:tr>
      <w:tr w:rsidR="00F30309" w14:paraId="4B4D11BE" w14:textId="77777777">
        <w:trPr>
          <w:trHeight w:val="1440"/>
        </w:trPr>
        <w:tc>
          <w:tcPr>
            <w:tcW w:w="2296" w:type="dxa"/>
            <w:shd w:val="clear" w:color="auto" w:fill="D9D9D9"/>
          </w:tcPr>
          <w:p w14:paraId="07637E3E" w14:textId="77777777" w:rsidR="00F30309" w:rsidRDefault="0000000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ODBIORCY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14:paraId="0EEEBC82" w14:textId="77777777" w:rsidR="00F30309" w:rsidRDefault="0000000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Odbiorcami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są:</w:t>
            </w:r>
          </w:p>
          <w:p w14:paraId="77C2929A" w14:textId="77777777" w:rsidR="00F3030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Ośrodek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Informatyki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utrzymania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Rejestru Wyborców;</w:t>
            </w:r>
          </w:p>
          <w:p w14:paraId="7E7F13CE" w14:textId="77777777" w:rsidR="00F3030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1"/>
                <w:tab w:val="left" w:pos="4158"/>
                <w:tab w:val="left" w:pos="4506"/>
                <w:tab w:val="left" w:pos="5393"/>
              </w:tabs>
              <w:spacing w:before="5"/>
              <w:rPr>
                <w:sz w:val="18"/>
              </w:rPr>
            </w:pPr>
            <w:r>
              <w:rPr>
                <w:w w:val="95"/>
                <w:sz w:val="18"/>
              </w:rPr>
              <w:t>Państwowa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14:paraId="6C27BB65" w14:textId="77777777" w:rsidR="00F30309" w:rsidRDefault="00000000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w w:val="95"/>
                <w:sz w:val="18"/>
              </w:rPr>
              <w:t>prawidłowości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aktualizowania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Centralnego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Rejestru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Wyborców.</w:t>
            </w:r>
          </w:p>
        </w:tc>
      </w:tr>
      <w:tr w:rsidR="00F30309" w14:paraId="399DAF1F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66AE9032" w14:textId="77777777" w:rsidR="00F30309" w:rsidRDefault="00000000">
            <w:pPr>
              <w:pStyle w:val="TableParagraph"/>
              <w:ind w:right="1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PRZEKAZANIE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DANYCH </w:t>
            </w:r>
            <w:r>
              <w:rPr>
                <w:rFonts w:ascii="Arial" w:hAnsi="Arial"/>
                <w:b/>
                <w:sz w:val="18"/>
              </w:rPr>
              <w:t>OSOBOWYCH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 PAŃSTWA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TRZECIEGO LUB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ORGANIZACJI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MIĘDZYNARODOWEJ</w:t>
            </w:r>
          </w:p>
        </w:tc>
        <w:tc>
          <w:tcPr>
            <w:tcW w:w="6622" w:type="dxa"/>
          </w:tcPr>
          <w:p w14:paraId="51DEB6C3" w14:textId="77777777" w:rsidR="00F30309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obywatelach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niebędących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obywatelami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polskimi,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korzystających z praw wyborczych w Rzeczypospolitej Polskiej są przekazywane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państw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członkowskich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Europejskiej.</w:t>
            </w:r>
          </w:p>
          <w:p w14:paraId="6816468E" w14:textId="77777777" w:rsidR="00F30309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Minister </w:t>
            </w:r>
            <w:r>
              <w:rPr>
                <w:sz w:val="18"/>
              </w:rPr>
              <w:t>Cyfryzacji przekazuje właściwym organom państw członkowskich Unii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Europejskiej, na ich wniosek, dane dotyczące obywateli polskich chcących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korzystać z praw wyborczych na terytorium innego państwa członkowskiego Unii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Europejskiej,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niezbędnym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F30309" w14:paraId="65864ED1" w14:textId="77777777">
        <w:trPr>
          <w:trHeight w:val="5224"/>
        </w:trPr>
        <w:tc>
          <w:tcPr>
            <w:tcW w:w="2296" w:type="dxa"/>
            <w:shd w:val="clear" w:color="auto" w:fill="D9D9D9"/>
          </w:tcPr>
          <w:p w14:paraId="71540390" w14:textId="77777777" w:rsidR="00F30309" w:rsidRDefault="00000000">
            <w:pPr>
              <w:pStyle w:val="TableParagraph"/>
              <w:ind w:right="3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OKRES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PRZECHOWYWANIA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14:paraId="3F199A35" w14:textId="77777777" w:rsidR="00F30309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przechowywania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obywateli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 obejmuje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okres życia danej osoby od momentu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ukończenia 17 lat 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obywatelstwa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polskiego.</w:t>
            </w:r>
          </w:p>
          <w:p w14:paraId="543DB680" w14:textId="77777777" w:rsidR="00F30309" w:rsidRDefault="00F30309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E8F1EC5" w14:textId="77777777" w:rsidR="00F30309" w:rsidRDefault="0000000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Dla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wyborców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będących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obywatelami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Unii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Europejskiej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niebędących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obywatelami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polskimi oraz obywatelami Zjednoczonego Królestwa Wielkiej Brytanii i Irlandii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Północnej, uprawnionych do korzystania z praw wyborczych w Rzeczypospolitej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Polskiej okres przechowywania danych rozpoczyna się od momentu ujęcia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wniosek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obwodzie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glosowania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gminie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tj.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Wójta/Prezydenta/Burmistrza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wniosku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skreślenie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obywatelstwa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uprawniającego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Polsce.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Natomiast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przesłania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właściwemu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organowi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skreśleniu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przesłał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uprzednio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informację,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korzystaniu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zgłoszeniem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wniosku.</w:t>
            </w:r>
          </w:p>
          <w:p w14:paraId="339C5657" w14:textId="77777777" w:rsidR="00F30309" w:rsidRDefault="00F30309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0FA91B3B" w14:textId="77777777" w:rsidR="00F30309" w:rsidRDefault="00000000">
            <w:pPr>
              <w:pStyle w:val="TableParagraph"/>
              <w:spacing w:before="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Zapisy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dziennikach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(logach)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przechowywane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utworzenia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(art.18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stycznia 2011 r.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Kodeks wyborczy).</w:t>
            </w:r>
          </w:p>
        </w:tc>
      </w:tr>
    </w:tbl>
    <w:p w14:paraId="6C8AA474" w14:textId="77777777" w:rsidR="00F30309" w:rsidRDefault="00F30309">
      <w:pPr>
        <w:spacing w:line="276" w:lineRule="auto"/>
        <w:jc w:val="both"/>
        <w:rPr>
          <w:sz w:val="18"/>
        </w:rPr>
        <w:sectPr w:rsidR="00F30309" w:rsidSect="00107E2F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30309" w14:paraId="66F7A737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1DD3F200" w14:textId="77777777" w:rsidR="00F30309" w:rsidRDefault="00000000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30309" w14:paraId="4F1850DD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45D6D22E" w14:textId="77777777" w:rsidR="00F30309" w:rsidRDefault="00000000">
            <w:pPr>
              <w:pStyle w:val="TableParagraph"/>
              <w:ind w:right="2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 xml:space="preserve">PRAWA </w:t>
            </w:r>
            <w:r>
              <w:rPr>
                <w:rFonts w:ascii="Arial" w:hAnsi="Arial"/>
                <w:b/>
                <w:sz w:val="18"/>
              </w:rPr>
              <w:t>PODMIOTÓW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14:paraId="5D4A0973" w14:textId="77777777" w:rsidR="00F30309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Pani/Panu:</w:t>
            </w:r>
          </w:p>
          <w:p w14:paraId="7C595957" w14:textId="564D32B1" w:rsidR="00F30309" w:rsidRDefault="00000000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 w:rsidR="00590056">
              <w:rPr>
                <w:spacing w:val="11"/>
                <w:w w:val="95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prawo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Pani/Pana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danych;</w:t>
            </w:r>
          </w:p>
          <w:p w14:paraId="0AC55346" w14:textId="4246E6DF" w:rsidR="00F30309" w:rsidRDefault="00000000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 w:rsidR="00590056">
              <w:rPr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żądania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sprostowania.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weryfikacji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prawidłowości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osobowych zawartych w Centralnym Rejestrze Wyborców oraz stwierdzania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niezgodności tych danych ze stanem faktycznym stosuje się art. 11 ustawy z dnia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września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F30309" w14:paraId="4086364A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72E2FD1B" w14:textId="77777777" w:rsidR="00F30309" w:rsidRDefault="00000000">
            <w:pPr>
              <w:pStyle w:val="TableParagraph"/>
              <w:ind w:right="3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PRAWO WNIESIENIA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SKARGI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ORGANU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NADZORCZEGO</w:t>
            </w:r>
          </w:p>
        </w:tc>
        <w:tc>
          <w:tcPr>
            <w:tcW w:w="6622" w:type="dxa"/>
          </w:tcPr>
          <w:p w14:paraId="0914F850" w14:textId="77777777" w:rsidR="00F30309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nadzorczego</w:t>
            </w:r>
          </w:p>
          <w:p w14:paraId="0486C026" w14:textId="77777777" w:rsidR="00F30309" w:rsidRDefault="00000000">
            <w:pPr>
              <w:pStyle w:val="TableParagraph"/>
              <w:spacing w:before="31" w:line="276" w:lineRule="auto"/>
              <w:ind w:right="2190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Prezesa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Urzędu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Ochrony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Osobowych;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hyperlink r:id="rId11">
              <w:r>
                <w:rPr>
                  <w:sz w:val="18"/>
                </w:rPr>
                <w:t>Adres:</w:t>
              </w:r>
              <w:r>
                <w:rPr>
                  <w:spacing w:val="-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Stawki 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00-193 Warszawa</w:t>
            </w:r>
          </w:p>
        </w:tc>
      </w:tr>
      <w:tr w:rsidR="00F30309" w14:paraId="3477AF3E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77DD8F78" w14:textId="77777777" w:rsidR="00F30309" w:rsidRDefault="00000000">
            <w:pPr>
              <w:pStyle w:val="TableParagraph"/>
              <w:ind w:right="1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ŹRÓDŁO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POCHODZENIA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DANYCH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14:paraId="09D5DF97" w14:textId="77777777" w:rsidR="00F30309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PESEL.</w:t>
            </w:r>
          </w:p>
          <w:p w14:paraId="6CEF5408" w14:textId="77777777" w:rsidR="00F30309" w:rsidRDefault="00000000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wprowadzane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także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podstawie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orzeczeń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sądowych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wpływających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na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realizację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wybierania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składanych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F30309" w14:paraId="00E31AF7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6E8AAC92" w14:textId="77777777" w:rsidR="00F30309" w:rsidRDefault="00000000">
            <w:pPr>
              <w:pStyle w:val="TableParagraph"/>
              <w:ind w:right="1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INFORMACJA 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DOWOLNOŚCI LUB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OBOWIĄZKU </w:t>
            </w:r>
            <w:r>
              <w:rPr>
                <w:rFonts w:ascii="Arial" w:hAnsi="Arial"/>
                <w:b/>
                <w:sz w:val="18"/>
              </w:rPr>
              <w:t>PODANIA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 ORAZ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KONSEKWENCJACH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NIEPODANIA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14:paraId="590B4F14" w14:textId="77777777" w:rsidR="00F30309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 osobowych. Zgodnie z art. 18 § 2 ustawy z dnia 5 stycznia 2011 r.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Kodeks wyborczy dane osobowe są przekazywane do Centralnego 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ukończeniu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lat.</w:t>
            </w:r>
          </w:p>
          <w:p w14:paraId="21E59DCA" w14:textId="77777777" w:rsidR="00F30309" w:rsidRDefault="00000000">
            <w:pPr>
              <w:pStyle w:val="TableParagraph"/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miejscem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głosowania,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odmowa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skutkuje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niezrealizowaniem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żądania.</w:t>
            </w:r>
          </w:p>
        </w:tc>
      </w:tr>
      <w:tr w:rsidR="00F30309" w14:paraId="271B6812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238E1B46" w14:textId="77777777" w:rsidR="00F30309" w:rsidRDefault="00000000">
            <w:pPr>
              <w:pStyle w:val="TableParagraph"/>
              <w:ind w:right="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INFORMACJA 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ZAUTOMATYZOWANYM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PODEJMOWANIU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DECYZJI 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PROFILOWANIU</w:t>
            </w:r>
          </w:p>
        </w:tc>
        <w:tc>
          <w:tcPr>
            <w:tcW w:w="6622" w:type="dxa"/>
          </w:tcPr>
          <w:p w14:paraId="1DB8FFFC" w14:textId="77777777" w:rsidR="00F30309" w:rsidRDefault="00F3030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D412453" w14:textId="77777777" w:rsidR="00F30309" w:rsidRDefault="00000000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</w:r>
            <w:r>
              <w:rPr>
                <w:w w:val="80"/>
                <w:sz w:val="18"/>
              </w:rPr>
              <w:t>będą</w:t>
            </w:r>
            <w:r>
              <w:rPr>
                <w:w w:val="80"/>
                <w:sz w:val="18"/>
              </w:rPr>
              <w:tab/>
            </w:r>
            <w:r>
              <w:rPr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zautomatyzowanemu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podejmowaniu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decyzji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tym profilowaniu.</w:t>
            </w:r>
          </w:p>
        </w:tc>
      </w:tr>
    </w:tbl>
    <w:p w14:paraId="61744983" w14:textId="77777777" w:rsidR="00107E2F" w:rsidRDefault="00107E2F"/>
    <w:sectPr w:rsidR="00107E2F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61A0A"/>
    <w:multiLevelType w:val="hybridMultilevel"/>
    <w:tmpl w:val="6C2099C0"/>
    <w:lvl w:ilvl="0" w:tplc="ECDA00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4EA294C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CF78A93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9C502CD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C4F232A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B7B0768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5568104E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CF7C43C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92AA24A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53F1AEE"/>
    <w:multiLevelType w:val="hybridMultilevel"/>
    <w:tmpl w:val="96BAC1C2"/>
    <w:lvl w:ilvl="0" w:tplc="D444B5B6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9586BB0C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2D4624FE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7E3A1D8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49362CC2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86B8D90E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13ECD5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10F60C3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2B90BF2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6CF5546"/>
    <w:multiLevelType w:val="hybridMultilevel"/>
    <w:tmpl w:val="41A01246"/>
    <w:lvl w:ilvl="0" w:tplc="5B4616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BF84DB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D83AB61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F306DAD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D1E02F5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5FD60162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8700999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A060F29C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DA2A04A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 w16cid:durableId="281812092">
    <w:abstractNumId w:val="0"/>
  </w:num>
  <w:num w:numId="2" w16cid:durableId="449907264">
    <w:abstractNumId w:val="2"/>
  </w:num>
  <w:num w:numId="3" w16cid:durableId="49908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09"/>
    <w:rsid w:val="00107E2F"/>
    <w:rsid w:val="003278A1"/>
    <w:rsid w:val="00590056"/>
    <w:rsid w:val="007178D2"/>
    <w:rsid w:val="00BF5947"/>
    <w:rsid w:val="00C36D70"/>
    <w:rsid w:val="00F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3C18"/>
  <w15:docId w15:val="{778204BF-6C0A-4772-9687-7AF336F9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semiHidden/>
    <w:unhideWhenUsed/>
    <w:rsid w:val="0059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ekolbusz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web/dyplomacja/polskie-przedstawicielstwa-na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11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sz.gov.pl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1266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 Wyka</dc:creator>
  <cp:lastModifiedBy>user</cp:lastModifiedBy>
  <cp:revision>6</cp:revision>
  <dcterms:created xsi:type="dcterms:W3CDTF">2024-03-08T08:30:00Z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2024-03-08T00:00:00Z</vt:filetime>
  </property>
</Properties>
</file>