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71" w:rsidRPr="00623971" w:rsidRDefault="00623971" w:rsidP="00623971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623971" w:rsidRPr="00623971" w:rsidTr="00623971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71" w:rsidRPr="00623971" w:rsidRDefault="00623971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2397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dla stażystów</w:t>
            </w:r>
          </w:p>
          <w:p w:rsidR="00623971" w:rsidRPr="00623971" w:rsidRDefault="00623971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623971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 w:rsidRPr="0062397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62397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62397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623971" w:rsidRPr="00623971" w:rsidTr="0062397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1" w:rsidRPr="00623971" w:rsidRDefault="0062397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623971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623971" w:rsidRPr="00623971" w:rsidRDefault="00623971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623971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623971" w:rsidRPr="00623971" w:rsidTr="0062397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1" w:rsidRPr="00623971" w:rsidRDefault="00623971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623971" w:rsidRPr="00623971" w:rsidRDefault="0062397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623971" w:rsidRPr="00623971" w:rsidRDefault="0062397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623971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623971" w:rsidRPr="00623971" w:rsidRDefault="0062397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telefonicznie - pod nr tel. 17/2271333 (wew. 252)</w:t>
            </w:r>
          </w:p>
        </w:tc>
      </w:tr>
      <w:tr w:rsidR="00623971" w:rsidRPr="00623971" w:rsidTr="0062397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1" w:rsidRPr="00623971" w:rsidRDefault="0062397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623971" w:rsidRPr="00623971" w:rsidRDefault="0062397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623971" w:rsidRPr="00623971" w:rsidRDefault="0062397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623971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623971" w:rsidRPr="00623971" w:rsidRDefault="0062397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telefonicznie - pod nr tel. 17/2271333 (wew. 502)</w:t>
            </w:r>
          </w:p>
          <w:p w:rsidR="00623971" w:rsidRPr="00623971" w:rsidRDefault="0062397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 w:rsidRPr="00623971">
              <w:rPr>
                <w:rFonts w:cstheme="minorHAnsi"/>
                <w:sz w:val="20"/>
                <w:szCs w:val="20"/>
              </w:rPr>
              <w:br/>
              <w:t>z praw związanych z przetwarzaniem danych</w:t>
            </w:r>
            <w:r w:rsidRPr="00623971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623971" w:rsidRPr="00623971" w:rsidTr="0062397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1" w:rsidRPr="00623971" w:rsidRDefault="0062397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Dane osobowe uzyskane w związku z rozpatrywaniem Pani/Pana podania </w:t>
            </w:r>
            <w:r w:rsidRPr="00623971">
              <w:rPr>
                <w:rFonts w:cstheme="minorHAnsi"/>
                <w:sz w:val="20"/>
                <w:szCs w:val="20"/>
              </w:rPr>
              <w:br/>
              <w:t xml:space="preserve">o odbycie stażu w Urzędzie Miejskim w Kolbuszowej będziemy wykorzystywać w celu określenia możliwości przyjęcia na staż, w tym określenia kwalifikacji, zdolności i umiejętności potrzebnych do odbycia stażu w Urzędzie Miejskim w Kolbuszowej. W przypadku pozytywnego rozpatrzenia podania Pani/Pana dane będziemy wykorzystywać w celu realizacji procesu organizacji stażu w Urzędzie Miejskim w Kolbuszowej, </w:t>
            </w:r>
            <w:r w:rsidRPr="00623971">
              <w:rPr>
                <w:rFonts w:cstheme="minorHAnsi"/>
                <w:sz w:val="20"/>
                <w:szCs w:val="20"/>
              </w:rPr>
              <w:br/>
              <w:t xml:space="preserve">w tym określenia warunków odbywania stażu i wystąpienia z wnioskiem </w:t>
            </w:r>
            <w:r w:rsidRPr="00623971">
              <w:rPr>
                <w:rFonts w:cstheme="minorHAnsi"/>
                <w:sz w:val="20"/>
                <w:szCs w:val="20"/>
              </w:rPr>
              <w:br/>
              <w:t xml:space="preserve">o staż do wskazanej w podaniu jednostki kierującej np. Urzędu Pracy lub przy zawarciu i realizacji umowy stażowej w celu jej zawarcia i wykonania (przez czas trwania umowy i rozliczenia po jej zakończeniu, w tym również przechowywania dokumentacji m. in. kopii list obecności stażystów, opinii </w:t>
            </w:r>
            <w:r w:rsidRPr="00623971">
              <w:rPr>
                <w:rFonts w:cstheme="minorHAnsi"/>
                <w:sz w:val="20"/>
                <w:szCs w:val="20"/>
              </w:rPr>
              <w:br/>
              <w:t>i sprawozdania ze stażu. Informujemy Cię, że w celu zapewnienia Pani/Pana bezpieczeństwa, ochrony mienia oraz zachowania w tajemnicy informacji, których ujawnienie mogłoby narazić Administratora na szkodę, prowadzi się całodobowy monitoring wizyjny w budynkach gminnych polegający na nagraniu obrazu wideo oraz monitoring poczty elektronicznej.</w:t>
            </w:r>
          </w:p>
          <w:p w:rsidR="00623971" w:rsidRPr="00623971" w:rsidRDefault="0062397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Pani/Pana dane osobowe mogą być również wykorzystywane w celu dokonywania analiz i statystyk na nasze wewnętrzne potrzeby.</w:t>
            </w:r>
          </w:p>
          <w:p w:rsidR="00623971" w:rsidRPr="00623971" w:rsidRDefault="0062397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Podstawą prawną przetwarzania Pani/Pana danych osobowych jest:</w:t>
            </w:r>
          </w:p>
          <w:p w:rsidR="00623971" w:rsidRPr="00623971" w:rsidRDefault="0062397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a) Pani/Pana zgoda na przetwarzanie danych osobowych zawartych </w:t>
            </w:r>
            <w:r w:rsidRPr="00623971">
              <w:rPr>
                <w:rFonts w:cstheme="minorHAnsi"/>
                <w:sz w:val="20"/>
                <w:szCs w:val="20"/>
              </w:rPr>
              <w:br/>
              <w:t xml:space="preserve">w podaniu, CV oraz numeru telefonu i adresu e-mail; </w:t>
            </w:r>
          </w:p>
          <w:p w:rsidR="00623971" w:rsidRPr="00623971" w:rsidRDefault="0062397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b) w przypadku zawarcia i wykonania umowy stażowej, umowa </w:t>
            </w:r>
            <w:r w:rsidRPr="00623971">
              <w:rPr>
                <w:rFonts w:cstheme="minorHAnsi"/>
                <w:sz w:val="20"/>
                <w:szCs w:val="20"/>
              </w:rPr>
              <w:br/>
              <w:t>z Panią/Panem lub jednostką kierującą oraz podjęcie działań na żądanie osoby, której dane dotyczą, przed jej zawarciem;</w:t>
            </w:r>
          </w:p>
          <w:p w:rsidR="00623971" w:rsidRPr="00623971" w:rsidRDefault="0062397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c) obowiązek prawny ciążący na Administratorze wynikający z przepisów dotyczących prowadzenia stażu i archiwizacji dokumentacji;</w:t>
            </w:r>
          </w:p>
          <w:p w:rsidR="00623971" w:rsidRPr="00623971" w:rsidRDefault="0062397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lastRenderedPageBreak/>
              <w:t>d) prawnie uzasadniony interes Administratora w celu dokonywania analiz</w:t>
            </w:r>
            <w:r w:rsidRPr="00623971">
              <w:rPr>
                <w:rFonts w:cstheme="minorHAnsi"/>
                <w:sz w:val="20"/>
                <w:szCs w:val="20"/>
              </w:rPr>
              <w:br/>
              <w:t xml:space="preserve"> i statystyk na wewnętrzne potrzeby Urzędu Miejskiego w Kolbuszowej.</w:t>
            </w:r>
          </w:p>
          <w:p w:rsidR="00623971" w:rsidRPr="00623971" w:rsidRDefault="0062397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3971" w:rsidRPr="00623971" w:rsidTr="0062397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lastRenderedPageBreak/>
              <w:t>ODBIORCY DANYCH</w:t>
            </w:r>
          </w:p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1" w:rsidRPr="00623971" w:rsidRDefault="0062397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3971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623971" w:rsidRPr="00623971" w:rsidRDefault="0062397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3971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623971" w:rsidRPr="00623971" w:rsidRDefault="0062397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623971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623971" w:rsidRPr="00623971" w:rsidRDefault="0062397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 (np. obsługa informatyczna itp.).</w:t>
            </w:r>
          </w:p>
        </w:tc>
      </w:tr>
      <w:tr w:rsidR="00623971" w:rsidRPr="00623971" w:rsidTr="00623971">
        <w:trPr>
          <w:trHeight w:val="196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t>(jeśli dotyczy)</w:t>
            </w:r>
          </w:p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1" w:rsidRPr="00623971" w:rsidRDefault="006239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397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Zebrane dane przechowywane są przez okres czasu niezbędny do realizacji celu, dla którego zostały zebrane, w tym przez okres trwania stażu </w:t>
            </w:r>
            <w:r w:rsidRPr="0062397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i stosowny okres po jego zakończeniu. Okres przechowywania wynika </w:t>
            </w:r>
            <w:r w:rsidRPr="0062397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 przepisów prawa, a w szczególności z rozporządzenia Prezesa Rady Ministrów z dnia 18 stycznia 2011 r. w sprawie instrukcji kancelaryjnej, jednolitych rzeczowych wykazów akt oraz instrukcji w sprawie organizacji </w:t>
            </w:r>
            <w:r w:rsidRPr="0062397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zakładowych, z wyłączeniem:</w:t>
            </w:r>
          </w:p>
          <w:p w:rsidR="00623971" w:rsidRPr="00623971" w:rsidRDefault="0062397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3971">
              <w:rPr>
                <w:rFonts w:eastAsia="Times New Roman" w:cstheme="minorHAnsi"/>
                <w:sz w:val="20"/>
                <w:szCs w:val="20"/>
                <w:lang w:eastAsia="pl-PL"/>
              </w:rPr>
              <w:t>nagrań z monitoringu wizyjnego budynków i terenów i monitoringu poczty elektronicznej – przez okres do trzech miesięcy  od dnia nagrania lub do zakończenia określonego postępowania, jeżeli nagranie stanowi materiał dowodowy.</w:t>
            </w:r>
          </w:p>
        </w:tc>
      </w:tr>
      <w:tr w:rsidR="00623971" w:rsidRPr="00623971" w:rsidTr="00623971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1" w:rsidRPr="00623971" w:rsidRDefault="006239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3971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623971" w:rsidRPr="00623971" w:rsidRDefault="00623971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prawo dostępu do danych osobowych,</w:t>
            </w:r>
          </w:p>
          <w:p w:rsidR="00623971" w:rsidRPr="00623971" w:rsidRDefault="00623971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prawo dostępu do danych</w:t>
            </w:r>
          </w:p>
          <w:p w:rsidR="00623971" w:rsidRPr="00623971" w:rsidRDefault="00623971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prawo sprostowania danych </w:t>
            </w:r>
          </w:p>
          <w:p w:rsidR="00623971" w:rsidRPr="00623971" w:rsidRDefault="00623971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prawo do usunięcia danych </w:t>
            </w:r>
          </w:p>
          <w:p w:rsidR="00623971" w:rsidRPr="00623971" w:rsidRDefault="00623971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prawo ograniczenia przetwarzania </w:t>
            </w:r>
          </w:p>
          <w:p w:rsidR="00623971" w:rsidRPr="00623971" w:rsidRDefault="00623971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 xml:space="preserve">prawo wniesienia sprzeciwu wobec przetwarzania </w:t>
            </w:r>
          </w:p>
          <w:p w:rsidR="00623971" w:rsidRPr="00623971" w:rsidRDefault="0062397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3971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cofnięciem.</w:t>
            </w:r>
          </w:p>
          <w:p w:rsidR="00623971" w:rsidRPr="00623971" w:rsidRDefault="00623971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- w przypadku stwierdzenia, że przetwarzanie danych przez Burmistrza Kolbuszowej narusza przepisy RODO,</w:t>
            </w:r>
          </w:p>
        </w:tc>
      </w:tr>
      <w:tr w:rsidR="00623971" w:rsidRPr="00623971" w:rsidTr="00623971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1" w:rsidRPr="00623971" w:rsidRDefault="0062397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623971">
              <w:rPr>
                <w:rFonts w:cstheme="minorHAnsi"/>
                <w:sz w:val="20"/>
                <w:szCs w:val="20"/>
              </w:rPr>
              <w:br/>
              <w:t>-  istnieje obowiązek prawny ich podania,</w:t>
            </w:r>
          </w:p>
          <w:p w:rsidR="00623971" w:rsidRPr="00623971" w:rsidRDefault="00623971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-  podanie ich jest dobrowolne</w:t>
            </w:r>
          </w:p>
        </w:tc>
      </w:tr>
      <w:tr w:rsidR="00623971" w:rsidRPr="00623971" w:rsidTr="00623971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lastRenderedPageBreak/>
              <w:t>ZAUTOMATYZOWANY SPOSÓB PRZETWARZANIA DANYCH</w:t>
            </w:r>
          </w:p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1" w:rsidRPr="00623971" w:rsidRDefault="0062397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23971">
              <w:rPr>
                <w:rFonts w:eastAsia="Times New Roman" w:cstheme="minorHAnsi"/>
                <w:sz w:val="20"/>
                <w:szCs w:val="20"/>
                <w:lang w:eastAsia="pl-PL"/>
              </w:rPr>
              <w:t>Twoje dane osobowe nie będą przetwarzane w sposób zautomatyzowany, nie będą profilowane. </w:t>
            </w:r>
          </w:p>
        </w:tc>
      </w:tr>
      <w:tr w:rsidR="00623971" w:rsidRPr="00623971" w:rsidTr="00623971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971" w:rsidRPr="00623971" w:rsidRDefault="0062397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23971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71" w:rsidRPr="00623971" w:rsidRDefault="0062397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23971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623971" w:rsidRPr="00623971" w:rsidRDefault="00623971" w:rsidP="00623971">
      <w:pPr>
        <w:rPr>
          <w:rFonts w:cstheme="minorHAnsi"/>
          <w:sz w:val="20"/>
          <w:szCs w:val="20"/>
        </w:rPr>
      </w:pPr>
    </w:p>
    <w:p w:rsidR="00623971" w:rsidRPr="00623971" w:rsidRDefault="00623971" w:rsidP="00623971">
      <w:pPr>
        <w:ind w:left="5664" w:firstLine="708"/>
        <w:rPr>
          <w:rFonts w:cstheme="minorHAnsi"/>
          <w:i/>
          <w:iCs/>
          <w:sz w:val="20"/>
          <w:szCs w:val="20"/>
        </w:rPr>
      </w:pPr>
      <w:r w:rsidRPr="00623971">
        <w:rPr>
          <w:rFonts w:cstheme="minorHAnsi"/>
          <w:i/>
          <w:iCs/>
          <w:sz w:val="20"/>
          <w:szCs w:val="20"/>
        </w:rPr>
        <w:t xml:space="preserve">               Administrator</w:t>
      </w:r>
    </w:p>
    <w:p w:rsidR="00623971" w:rsidRPr="00623971" w:rsidRDefault="00623971" w:rsidP="00623971">
      <w:pPr>
        <w:rPr>
          <w:rFonts w:cstheme="minorHAnsi"/>
          <w:sz w:val="20"/>
          <w:szCs w:val="20"/>
        </w:rPr>
      </w:pPr>
    </w:p>
    <w:p w:rsidR="00623971" w:rsidRPr="00623971" w:rsidRDefault="00623971" w:rsidP="00623971">
      <w:pPr>
        <w:spacing w:line="256" w:lineRule="auto"/>
        <w:rPr>
          <w:rFonts w:cstheme="minorHAnsi"/>
          <w:sz w:val="20"/>
          <w:szCs w:val="20"/>
        </w:rPr>
      </w:pPr>
    </w:p>
    <w:p w:rsidR="00623971" w:rsidRPr="00623971" w:rsidRDefault="00623971" w:rsidP="00623971">
      <w:pPr>
        <w:spacing w:line="256" w:lineRule="auto"/>
        <w:rPr>
          <w:rFonts w:cstheme="minorHAnsi"/>
          <w:sz w:val="20"/>
          <w:szCs w:val="20"/>
        </w:rPr>
      </w:pPr>
      <w:r w:rsidRPr="00623971">
        <w:rPr>
          <w:rFonts w:cstheme="minorHAnsi"/>
          <w:sz w:val="20"/>
          <w:szCs w:val="20"/>
        </w:rPr>
        <w:t>Zapoznałam/</w:t>
      </w:r>
      <w:proofErr w:type="spellStart"/>
      <w:r w:rsidRPr="00623971">
        <w:rPr>
          <w:rFonts w:cstheme="minorHAnsi"/>
          <w:sz w:val="20"/>
          <w:szCs w:val="20"/>
        </w:rPr>
        <w:t>łem</w:t>
      </w:r>
      <w:proofErr w:type="spellEnd"/>
      <w:r w:rsidRPr="00623971">
        <w:rPr>
          <w:rFonts w:cstheme="minorHAnsi"/>
          <w:sz w:val="20"/>
          <w:szCs w:val="20"/>
        </w:rPr>
        <w:t xml:space="preserve"> się z treścią, zrozumiałam/</w:t>
      </w:r>
      <w:proofErr w:type="spellStart"/>
      <w:r w:rsidRPr="00623971">
        <w:rPr>
          <w:rFonts w:cstheme="minorHAnsi"/>
          <w:sz w:val="20"/>
          <w:szCs w:val="20"/>
        </w:rPr>
        <w:t>łem</w:t>
      </w:r>
      <w:proofErr w:type="spellEnd"/>
      <w:r w:rsidRPr="00623971">
        <w:rPr>
          <w:rFonts w:cstheme="minorHAnsi"/>
          <w:sz w:val="20"/>
          <w:szCs w:val="20"/>
        </w:rPr>
        <w:t xml:space="preserve"> i przyjęłam/przyjąłem do wiadomości </w:t>
      </w:r>
    </w:p>
    <w:p w:rsidR="00623971" w:rsidRPr="00623971" w:rsidRDefault="00623971" w:rsidP="00623971">
      <w:pPr>
        <w:spacing w:line="256" w:lineRule="auto"/>
        <w:rPr>
          <w:rFonts w:cstheme="minorHAnsi"/>
          <w:sz w:val="20"/>
          <w:szCs w:val="20"/>
        </w:rPr>
      </w:pPr>
      <w:r w:rsidRPr="00623971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623971" w:rsidRPr="00623971" w:rsidRDefault="00623971" w:rsidP="00623971">
      <w:pPr>
        <w:spacing w:line="256" w:lineRule="auto"/>
        <w:rPr>
          <w:rFonts w:cstheme="minorHAnsi"/>
          <w:sz w:val="20"/>
          <w:szCs w:val="20"/>
        </w:rPr>
      </w:pPr>
      <w:r w:rsidRPr="00623971">
        <w:rPr>
          <w:rFonts w:cstheme="minorHAnsi"/>
          <w:sz w:val="20"/>
          <w:szCs w:val="20"/>
        </w:rPr>
        <w:t xml:space="preserve">                                          czytelny podpis i data</w:t>
      </w:r>
    </w:p>
    <w:p w:rsidR="00623971" w:rsidRPr="00623971" w:rsidRDefault="00623971" w:rsidP="00623971">
      <w:pPr>
        <w:rPr>
          <w:rFonts w:cstheme="minorHAnsi"/>
          <w:sz w:val="20"/>
          <w:szCs w:val="20"/>
        </w:rPr>
      </w:pPr>
    </w:p>
    <w:p w:rsidR="00483E17" w:rsidRPr="00623971" w:rsidRDefault="00483E17">
      <w:pPr>
        <w:rPr>
          <w:rFonts w:cstheme="minorHAnsi"/>
          <w:sz w:val="20"/>
          <w:szCs w:val="20"/>
        </w:rPr>
      </w:pPr>
    </w:p>
    <w:sectPr w:rsidR="00483E17" w:rsidRPr="00623971" w:rsidSect="006239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71"/>
    <w:rsid w:val="00483E17"/>
    <w:rsid w:val="00623971"/>
    <w:rsid w:val="00B4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AE66D-BED2-4BBD-90CD-04B14934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7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9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3971"/>
    <w:pPr>
      <w:ind w:left="720"/>
      <w:contextualSpacing/>
    </w:pPr>
  </w:style>
  <w:style w:type="table" w:styleId="Tabela-Siatka">
    <w:name w:val="Table Grid"/>
    <w:basedOn w:val="Standardowy"/>
    <w:uiPriority w:val="39"/>
    <w:rsid w:val="00623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2022-05-13T08:29:00Z</dcterms:created>
  <dcterms:modified xsi:type="dcterms:W3CDTF">2022-05-13T08:29:00Z</dcterms:modified>
</cp:coreProperties>
</file>